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EC4F8" w14:textId="1DA40B1E" w:rsidR="00975CFB" w:rsidRPr="00975CFB" w:rsidRDefault="00975CFB" w:rsidP="00975CFB">
      <w:pPr>
        <w:jc w:val="both"/>
        <w:rPr>
          <w:b/>
        </w:rPr>
      </w:pPr>
      <w:r w:rsidRPr="00975CFB">
        <w:rPr>
          <w:b/>
        </w:rPr>
        <w:t>Klauzula informacyjna</w:t>
      </w:r>
      <w:r w:rsidR="00427D0A">
        <w:rPr>
          <w:b/>
        </w:rPr>
        <w:t xml:space="preserve"> RODO</w:t>
      </w:r>
      <w:r w:rsidRPr="00975CFB">
        <w:rPr>
          <w:b/>
        </w:rPr>
        <w:t xml:space="preserve"> dla umów</w:t>
      </w:r>
      <w:r w:rsidR="00427D0A">
        <w:rPr>
          <w:b/>
        </w:rPr>
        <w:t xml:space="preserve"> </w:t>
      </w:r>
      <w:r w:rsidRPr="00975CFB">
        <w:rPr>
          <w:b/>
        </w:rPr>
        <w:t>zleceń, umów o dzieło oraz z kontrahentami, tj. osobami fizycznymi nie prowadzącymi działalności gospodarczej oraz osobami fizycznymi z bazy CEID</w:t>
      </w:r>
      <w:r>
        <w:rPr>
          <w:b/>
        </w:rPr>
        <w:t>G.</w:t>
      </w:r>
    </w:p>
    <w:p w14:paraId="66D72666" w14:textId="77777777" w:rsidR="00975CFB" w:rsidRDefault="00975CFB" w:rsidP="00975CFB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427D0A">
        <w:t>, dalej RODO</w:t>
      </w:r>
      <w:r>
        <w:t>) (Dz. Urz. UE L 119, s. 1), informujemy, że Administratorem Pani/Pana danych osobowych jest Instytut Nauk Geologicznych Polskiej Akademii Nauk w Warszawie ul. Twarda 51/55, 00-818 Warszawa, REGON 000326345, NIP 5250008896.</w:t>
      </w:r>
    </w:p>
    <w:p w14:paraId="66E8FBC2" w14:textId="77777777" w:rsidR="00975CFB" w:rsidRDefault="00975CFB" w:rsidP="00975CFB">
      <w:pPr>
        <w:jc w:val="both"/>
      </w:pPr>
    </w:p>
    <w:p w14:paraId="130F201D" w14:textId="77777777" w:rsidR="00975CFB" w:rsidRDefault="00975CFB" w:rsidP="00975CFB">
      <w:pPr>
        <w:jc w:val="both"/>
      </w:pPr>
      <w:r>
        <w:t>Kontakt z Inspektorem Ochrony Danych w ING PAN: ingpan@twarda.pan.pl – w temacie prosimy wpisywać RODO i rodzaj sprawy.</w:t>
      </w:r>
    </w:p>
    <w:p w14:paraId="464FBBD2" w14:textId="77777777" w:rsidR="00975CFB" w:rsidRDefault="00975CFB" w:rsidP="00975CFB">
      <w:pPr>
        <w:jc w:val="both"/>
      </w:pPr>
    </w:p>
    <w:p w14:paraId="7BE54578" w14:textId="77777777" w:rsidR="00975CFB" w:rsidRDefault="00975CFB" w:rsidP="00975CFB">
      <w:pPr>
        <w:jc w:val="both"/>
      </w:pPr>
      <w:r>
        <w:t>Dane osobowe będą przetwarzane w celach związanych z zawarciem i realizacją umowy zlecenia/o dzieło/dostawy lub innej o podobnym skutku prawnym.</w:t>
      </w:r>
    </w:p>
    <w:p w14:paraId="25A71929" w14:textId="77777777" w:rsidR="00975CFB" w:rsidRDefault="00975CFB" w:rsidP="00975CFB">
      <w:pPr>
        <w:jc w:val="both"/>
      </w:pPr>
      <w:r>
        <w:t>Dane osobowe będą przetwarzane w następujących celach:</w:t>
      </w:r>
    </w:p>
    <w:p w14:paraId="167D0A72" w14:textId="77777777" w:rsidR="00975CFB" w:rsidRDefault="00975CFB" w:rsidP="00975CFB">
      <w:pPr>
        <w:jc w:val="both"/>
      </w:pPr>
      <w:r>
        <w:t>a.</w:t>
      </w:r>
      <w:r>
        <w:tab/>
        <w:t>zawarcia umowy;</w:t>
      </w:r>
    </w:p>
    <w:p w14:paraId="56067501" w14:textId="77777777" w:rsidR="00975CFB" w:rsidRDefault="00975CFB" w:rsidP="00975CFB">
      <w:pPr>
        <w:jc w:val="both"/>
      </w:pPr>
      <w:r>
        <w:t>b.</w:t>
      </w:r>
      <w:r>
        <w:tab/>
        <w:t>prawidłowej realizacji umowy;</w:t>
      </w:r>
    </w:p>
    <w:p w14:paraId="50C38D0A" w14:textId="77777777" w:rsidR="00975CFB" w:rsidRDefault="00975CFB" w:rsidP="00975CFB">
      <w:pPr>
        <w:jc w:val="both"/>
      </w:pPr>
      <w:r>
        <w:t>c.</w:t>
      </w:r>
      <w:r>
        <w:tab/>
        <w:t>podatkowych;</w:t>
      </w:r>
    </w:p>
    <w:p w14:paraId="7906A520" w14:textId="77777777" w:rsidR="00975CFB" w:rsidRDefault="00975CFB" w:rsidP="00975CFB">
      <w:pPr>
        <w:jc w:val="both"/>
      </w:pPr>
      <w:r>
        <w:t>d.</w:t>
      </w:r>
      <w:r>
        <w:tab/>
        <w:t>ewentualnego dochodzenia roszczeń wynikających z przepisów Kodeksu cywilnego.</w:t>
      </w:r>
    </w:p>
    <w:p w14:paraId="0EF9BD6E" w14:textId="77777777" w:rsidR="00975CFB" w:rsidRDefault="00975CFB" w:rsidP="00975CFB">
      <w:pPr>
        <w:jc w:val="both"/>
      </w:pPr>
      <w:r>
        <w:t>Podanie danych osobowych jest dobrowolne</w:t>
      </w:r>
      <w:r w:rsidR="00427D0A">
        <w:t>,</w:t>
      </w:r>
      <w:r>
        <w:t xml:space="preserve"> ale i konieczne do zawarcia, realizacji i rozliczenia umowy.</w:t>
      </w:r>
    </w:p>
    <w:p w14:paraId="1DE4E1BB" w14:textId="23204556" w:rsidR="00975CFB" w:rsidRDefault="00975CFB" w:rsidP="00975CFB">
      <w:pPr>
        <w:jc w:val="both"/>
      </w:pPr>
      <w:r>
        <w:t>Podstawą prawną przetwarzania danych są niżej wymienione art</w:t>
      </w:r>
      <w:r w:rsidR="00427D0A">
        <w:t>ykuły</w:t>
      </w:r>
      <w:r>
        <w:t>:</w:t>
      </w:r>
    </w:p>
    <w:p w14:paraId="70B48252" w14:textId="7C451AA7" w:rsidR="00975CFB" w:rsidRDefault="00975CFB" w:rsidP="00975CFB">
      <w:pPr>
        <w:jc w:val="both"/>
      </w:pPr>
      <w:r>
        <w:t>a.</w:t>
      </w:r>
      <w:r>
        <w:tab/>
        <w:t xml:space="preserve">art. 6 ust. 1 lit. </w:t>
      </w:r>
      <w:r w:rsidR="00BA65E7">
        <w:t>b RODO</w:t>
      </w:r>
      <w:r w:rsidR="00427D0A">
        <w:t>,</w:t>
      </w:r>
      <w:r>
        <w:t xml:space="preserve"> tj. w sytuacji gdy przetwarzanie jest niezbędne do wykonania umowy, której stroną jest osoba, której dane dotyczą, lub do podjęcia działań na żądanie osoby, której dane dotyczą, przed zawarciem umowy;</w:t>
      </w:r>
    </w:p>
    <w:p w14:paraId="57F87741" w14:textId="16451824" w:rsidR="00975CFB" w:rsidRDefault="00975CFB" w:rsidP="00975CFB">
      <w:pPr>
        <w:jc w:val="both"/>
      </w:pPr>
      <w:r>
        <w:t>b.</w:t>
      </w:r>
      <w:r>
        <w:tab/>
        <w:t xml:space="preserve">art. 6 ust. 1 lit. </w:t>
      </w:r>
      <w:r w:rsidR="00427D0A">
        <w:t>c</w:t>
      </w:r>
      <w:r w:rsidR="00BA65E7">
        <w:t xml:space="preserve"> RODO</w:t>
      </w:r>
      <w:r w:rsidR="00427D0A">
        <w:t>,</w:t>
      </w:r>
      <w:r>
        <w:t xml:space="preserve"> tj. przetwarzanie jest niezbędne do wypełnienia obowiązku prawnego ciążącego na </w:t>
      </w:r>
      <w:r w:rsidR="00427D0A">
        <w:t>A</w:t>
      </w:r>
      <w:r>
        <w:t>dministratorze;</w:t>
      </w:r>
    </w:p>
    <w:p w14:paraId="7203CF01" w14:textId="17B2F12B" w:rsidR="00975CFB" w:rsidRDefault="00975CFB" w:rsidP="00975CFB">
      <w:pPr>
        <w:jc w:val="both"/>
      </w:pPr>
      <w:r>
        <w:t>c.</w:t>
      </w:r>
      <w:r>
        <w:tab/>
        <w:t xml:space="preserve">art. 9 ust. 2 lit. </w:t>
      </w:r>
      <w:r w:rsidR="00BA65E7">
        <w:t>f RODO</w:t>
      </w:r>
      <w:r w:rsidR="00427D0A">
        <w:t>,</w:t>
      </w:r>
      <w:r>
        <w:t xml:space="preserve"> tj. przetwarzanie jest niezbędne do ustalenia, dochodzenia lub obrony roszczeń.</w:t>
      </w:r>
    </w:p>
    <w:p w14:paraId="172943C4" w14:textId="77777777" w:rsidR="00975CFB" w:rsidRDefault="00975CFB" w:rsidP="00975CFB">
      <w:pPr>
        <w:jc w:val="both"/>
      </w:pPr>
      <w:r>
        <w:t>Przysługuje Pani/Panu prawo dostępu do treści swoich danych oraz ich sprostowania, usunięcia lub ograniczenia przetwarzania, prawo do wniesienia sprzeciwu wobec ich przetwarzania, a także prawo do przenoszenia danych.</w:t>
      </w:r>
    </w:p>
    <w:p w14:paraId="251966FC" w14:textId="3A178D7A" w:rsidR="00975CFB" w:rsidRDefault="00975CFB" w:rsidP="00975CFB">
      <w:pPr>
        <w:jc w:val="both"/>
      </w:pPr>
      <w:r>
        <w:t xml:space="preserve">Przysługuje Pani/Panu również prawo do </w:t>
      </w:r>
      <w:r w:rsidR="00BA65E7" w:rsidRPr="00BA65E7">
        <w:t>wniesienia skargi do Prezesa Urzędu Ochrony Danych Osobowych (</w:t>
      </w:r>
      <w:r w:rsidR="00BA65E7" w:rsidRPr="00BA65E7">
        <w:rPr>
          <w:bCs/>
        </w:rPr>
        <w:t xml:space="preserve">Urząd Ochrony Danych Osobowych, </w:t>
      </w:r>
      <w:r w:rsidR="00BA65E7" w:rsidRPr="00BA65E7">
        <w:t>00-193 Warszawa, ul. Stawki 2), gdy uzna Pani/Pan, iż przetwarzanie danych osobowych jego dotyczących narusza przepisy RODO</w:t>
      </w:r>
      <w:r w:rsidR="00BA65E7">
        <w:t>.</w:t>
      </w:r>
    </w:p>
    <w:p w14:paraId="5A908E8A" w14:textId="77777777" w:rsidR="00975CFB" w:rsidRDefault="00975CFB" w:rsidP="00975CFB">
      <w:pPr>
        <w:jc w:val="both"/>
      </w:pPr>
      <w:r>
        <w:t xml:space="preserve">Pani/Pana dane osobowe będą przetwarzane przez okres nie dłuższy niż niezbędny do wykonania umowy współpracy oraz okres wynikający z przepisów prawa dotyczących m.in. upływu terminu </w:t>
      </w:r>
      <w:r>
        <w:lastRenderedPageBreak/>
        <w:t xml:space="preserve">dochodzenia ewentualnych roszczeń, wynikających z zawartej umowy i realizacją obowiązku archiwizacji. </w:t>
      </w:r>
    </w:p>
    <w:p w14:paraId="76B9186D" w14:textId="77777777" w:rsidR="00975CFB" w:rsidRDefault="00975CFB" w:rsidP="00975CFB">
      <w:pPr>
        <w:jc w:val="both"/>
      </w:pPr>
      <w:r>
        <w:t>Pani/Pana dane osobowe nie będą przekazywane do państw trzecich i organizacji międzynarodowych.</w:t>
      </w:r>
    </w:p>
    <w:p w14:paraId="35EAF4B3" w14:textId="77777777" w:rsidR="00975CFB" w:rsidRDefault="00975CFB" w:rsidP="00975CFB">
      <w:pPr>
        <w:jc w:val="both"/>
      </w:pPr>
      <w:r>
        <w:t>Pani/Pana dane osobowe nie będą podlegać zautomatyzowanemu podejmowaniu decyzji</w:t>
      </w:r>
      <w:r w:rsidR="00427D0A">
        <w:t>,</w:t>
      </w:r>
      <w:r>
        <w:t xml:space="preserve"> w tym profilowaniu.</w:t>
      </w:r>
    </w:p>
    <w:p w14:paraId="11BA4E79" w14:textId="349B5697" w:rsidR="00392B70" w:rsidRDefault="00975CFB" w:rsidP="00975CFB">
      <w:pPr>
        <w:jc w:val="both"/>
      </w:pPr>
      <w:r>
        <w:t xml:space="preserve">Odbiorcami Pani/Pana danych osobowych będą podmioty, </w:t>
      </w:r>
      <w:r w:rsidR="00427D0A">
        <w:t xml:space="preserve">wobec </w:t>
      </w:r>
      <w:r>
        <w:t>który</w:t>
      </w:r>
      <w:r w:rsidR="00427D0A">
        <w:t>ch</w:t>
      </w:r>
      <w:r>
        <w:t xml:space="preserve"> Instytut ma obowiązek przekazywania danych na gruncie obowiązujących przepisów prawa</w:t>
      </w:r>
      <w:r w:rsidR="00427D0A">
        <w:t>,</w:t>
      </w:r>
      <w:r>
        <w:t xml:space="preserve"> a także podmioty</w:t>
      </w:r>
      <w:r w:rsidR="00427D0A">
        <w:t>,</w:t>
      </w:r>
      <w:r>
        <w:t xml:space="preserve"> z którymi Instytut współpracuje w zakresie wykonania umowy</w:t>
      </w:r>
      <w:r w:rsidR="00427D0A">
        <w:t>,</w:t>
      </w:r>
      <w:r>
        <w:t xml:space="preserve"> oraz podmioty świadczące usługi na rzecz Instytutu.</w:t>
      </w:r>
      <w:bookmarkStart w:id="0" w:name="_GoBack"/>
      <w:bookmarkEnd w:id="0"/>
    </w:p>
    <w:sectPr w:rsidR="0039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FB"/>
    <w:rsid w:val="00392B70"/>
    <w:rsid w:val="00427D0A"/>
    <w:rsid w:val="00975CFB"/>
    <w:rsid w:val="00B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48FB"/>
  <w15:chartTrackingRefBased/>
  <w15:docId w15:val="{B95B178E-BE41-4309-BD36-D018E5BD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D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D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Srednicki</dc:creator>
  <cp:keywords/>
  <dc:description/>
  <cp:lastModifiedBy>Arkadiusz Srednicki</cp:lastModifiedBy>
  <cp:revision>2</cp:revision>
  <dcterms:created xsi:type="dcterms:W3CDTF">2018-09-26T07:44:00Z</dcterms:created>
  <dcterms:modified xsi:type="dcterms:W3CDTF">2018-09-26T07:44:00Z</dcterms:modified>
</cp:coreProperties>
</file>